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CE50B8" w14:textId="77777777" w:rsidR="00D607DA" w:rsidRPr="00D83557" w:rsidRDefault="00D607DA" w:rsidP="00D607DA">
      <w:bookmarkStart w:id="0" w:name="_Hlk56439525"/>
      <w:bookmarkStart w:id="1" w:name="_Hlk87637378"/>
      <w:bookmarkEnd w:id="0"/>
      <w:r w:rsidRPr="00D83557">
        <w:rPr>
          <w:rFonts w:ascii="Arial" w:eastAsia="Times New Roman" w:hAnsi="Arial" w:cs="Arial"/>
          <w:noProof/>
          <w:lang w:eastAsia="es-AR"/>
        </w:rPr>
        <w:drawing>
          <wp:inline distT="0" distB="0" distL="0" distR="0" wp14:anchorId="1D9ACE17" wp14:editId="56E113A8">
            <wp:extent cx="1020040" cy="1045541"/>
            <wp:effectExtent l="19050" t="0" r="8660" b="0"/>
            <wp:docPr id="2" name="Imagen 1" descr="http://www.frsn.utn.edu.ar/PUAPAM/img/Fondos/puapam.gif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rsn.utn.edu.ar/PUAPAM/img/Fondos/puapam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0794" cy="1046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6FB97CE" w14:textId="54460DAA" w:rsidR="00D607DA" w:rsidRPr="00D83557" w:rsidRDefault="00D607DA" w:rsidP="00D607D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  <w:r w:rsidRPr="00D83557">
        <w:rPr>
          <w:rFonts w:ascii="Arial" w:eastAsia="Times New Roman" w:hAnsi="Arial" w:cs="Arial"/>
          <w:b/>
          <w:u w:val="single"/>
          <w:lang w:val="es-ES" w:eastAsia="es-ES"/>
        </w:rPr>
        <w:t>Año Académico 202</w:t>
      </w:r>
      <w:r w:rsidR="00DE12FB">
        <w:rPr>
          <w:rFonts w:ascii="Arial" w:eastAsia="Times New Roman" w:hAnsi="Arial" w:cs="Arial"/>
          <w:b/>
          <w:u w:val="single"/>
          <w:lang w:val="es-ES" w:eastAsia="es-ES"/>
        </w:rPr>
        <w:t>5</w:t>
      </w:r>
      <w:r w:rsidRPr="00D83557">
        <w:rPr>
          <w:rFonts w:ascii="Arial" w:eastAsia="Times New Roman" w:hAnsi="Arial" w:cs="Arial"/>
          <w:b/>
          <w:u w:val="single"/>
          <w:lang w:val="es-ES" w:eastAsia="es-ES"/>
        </w:rPr>
        <w:t>:</w:t>
      </w:r>
      <w:r>
        <w:rPr>
          <w:rFonts w:ascii="Arial" w:eastAsia="Times New Roman" w:hAnsi="Arial" w:cs="Arial"/>
          <w:b/>
          <w:u w:val="single"/>
          <w:lang w:val="es-ES" w:eastAsia="es-ES"/>
        </w:rPr>
        <w:t xml:space="preserve"> </w:t>
      </w:r>
      <w:r w:rsidR="00044ABB">
        <w:rPr>
          <w:rFonts w:ascii="Arial" w:eastAsia="Times New Roman" w:hAnsi="Arial" w:cs="Arial"/>
          <w:b/>
          <w:u w:val="single"/>
          <w:lang w:val="es-ES" w:eastAsia="es-ES"/>
        </w:rPr>
        <w:t>1er</w:t>
      </w:r>
      <w:r>
        <w:rPr>
          <w:rFonts w:ascii="Arial" w:eastAsia="Times New Roman" w:hAnsi="Arial" w:cs="Arial"/>
          <w:b/>
          <w:u w:val="single"/>
          <w:lang w:val="es-ES" w:eastAsia="es-ES"/>
        </w:rPr>
        <w:t xml:space="preserve"> </w:t>
      </w:r>
      <w:r w:rsidRPr="00D83557">
        <w:rPr>
          <w:rFonts w:ascii="Arial" w:eastAsia="Times New Roman" w:hAnsi="Arial" w:cs="Arial"/>
          <w:b/>
          <w:u w:val="single"/>
          <w:lang w:val="es-ES" w:eastAsia="es-ES"/>
        </w:rPr>
        <w:t>Cuatrimestre</w:t>
      </w:r>
    </w:p>
    <w:p w14:paraId="5CFBA86E" w14:textId="77777777" w:rsidR="00D607DA" w:rsidRPr="00D83557" w:rsidRDefault="00D607DA" w:rsidP="00D60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3D7961B2" w14:textId="77777777" w:rsidR="00D607DA" w:rsidRPr="00D83557" w:rsidRDefault="00D607DA" w:rsidP="00D60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s-ES" w:eastAsia="es-ES"/>
        </w:rPr>
      </w:pPr>
    </w:p>
    <w:p w14:paraId="74A5CC6B" w14:textId="77777777" w:rsidR="00D607DA" w:rsidRPr="00D83557" w:rsidRDefault="00D607DA" w:rsidP="00D607DA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  <w:r w:rsidRPr="00D83557">
        <w:rPr>
          <w:rFonts w:ascii="Arial" w:eastAsia="Times New Roman" w:hAnsi="Arial" w:cs="Arial"/>
          <w:b/>
          <w:u w:val="single"/>
          <w:lang w:val="es-ES" w:eastAsia="es-ES"/>
        </w:rPr>
        <w:t>Nombre del Curso</w:t>
      </w:r>
    </w:p>
    <w:p w14:paraId="17A00E26" w14:textId="77777777" w:rsidR="00D607DA" w:rsidRPr="00D83557" w:rsidRDefault="00D607DA" w:rsidP="00D607DA">
      <w:pPr>
        <w:spacing w:after="0" w:line="240" w:lineRule="auto"/>
        <w:ind w:left="720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D607DA" w:rsidRPr="00D83557" w14:paraId="63E8197F" w14:textId="77777777" w:rsidTr="003063C5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B8338" w14:textId="77777777" w:rsidR="00D607DA" w:rsidRPr="00D83557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i/>
                <w:sz w:val="24"/>
                <w:szCs w:val="24"/>
                <w:lang w:val="es-ES" w:eastAsia="es-ES"/>
              </w:rPr>
            </w:pPr>
          </w:p>
          <w:p w14:paraId="55F5FD1E" w14:textId="77777777" w:rsidR="00D607DA" w:rsidRPr="00D83557" w:rsidRDefault="00D607DA" w:rsidP="003063C5">
            <w:pPr>
              <w:spacing w:after="0" w:line="276" w:lineRule="auto"/>
              <w:rPr>
                <w:rFonts w:ascii="Arial" w:eastAsia="Times New Roman" w:hAnsi="Arial" w:cs="Arial"/>
                <w:b/>
                <w:sz w:val="24"/>
                <w:szCs w:val="24"/>
                <w:u w:val="single"/>
                <w:lang w:val="es-ES" w:eastAsia="es-ES"/>
              </w:rPr>
            </w:pPr>
            <w:r w:rsidRPr="00D83557">
              <w:rPr>
                <w:rFonts w:ascii="Arial" w:eastAsia="Times New Roman" w:hAnsi="Arial" w:cs="Arial"/>
                <w:b/>
                <w:i/>
                <w:lang w:val="es-ES" w:eastAsia="es-ES"/>
              </w:rPr>
              <w:t>722 – GIMNASIA Y BAILE:  Actividades físicas adaptadas (AFA)</w:t>
            </w:r>
          </w:p>
          <w:p w14:paraId="58FC58D0" w14:textId="77777777" w:rsidR="00D607DA" w:rsidRPr="00D83557" w:rsidRDefault="00D607DA" w:rsidP="003063C5">
            <w:pPr>
              <w:spacing w:after="0" w:line="276" w:lineRule="auto"/>
              <w:rPr>
                <w:rFonts w:ascii="Arial" w:eastAsia="Times New Roman" w:hAnsi="Arial" w:cs="Arial"/>
                <w:sz w:val="24"/>
                <w:szCs w:val="24"/>
                <w:lang w:val="es-ES" w:eastAsia="es-ES"/>
              </w:rPr>
            </w:pPr>
          </w:p>
        </w:tc>
      </w:tr>
    </w:tbl>
    <w:p w14:paraId="5A271997" w14:textId="77777777" w:rsidR="00D607DA" w:rsidRPr="00D83557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p w14:paraId="290DAABF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  <w:r w:rsidRPr="0057631A">
        <w:rPr>
          <w:rFonts w:ascii="Arial" w:eastAsia="Times New Roman" w:hAnsi="Arial" w:cs="Arial"/>
          <w:b/>
          <w:u w:val="single"/>
          <w:lang w:val="es-ES" w:eastAsia="es-ES"/>
        </w:rPr>
        <w:t>Docente:</w:t>
      </w:r>
      <w:r w:rsidRPr="0057631A">
        <w:rPr>
          <w:rFonts w:ascii="Arial" w:eastAsia="Times New Roman" w:hAnsi="Arial" w:cs="Arial"/>
          <w:b/>
          <w:lang w:val="es-ES" w:eastAsia="es-ES"/>
        </w:rPr>
        <w:t xml:space="preserve"> </w:t>
      </w:r>
      <w:proofErr w:type="spellStart"/>
      <w:r w:rsidRPr="0057631A">
        <w:rPr>
          <w:rFonts w:ascii="Arial" w:eastAsia="Times New Roman" w:hAnsi="Arial" w:cs="Arial"/>
          <w:lang w:val="es-ES" w:eastAsia="es-ES"/>
        </w:rPr>
        <w:t>Bomón</w:t>
      </w:r>
      <w:proofErr w:type="spellEnd"/>
      <w:r w:rsidRPr="0057631A">
        <w:rPr>
          <w:rFonts w:ascii="Arial" w:eastAsia="Times New Roman" w:hAnsi="Arial" w:cs="Arial"/>
          <w:lang w:val="es-ES" w:eastAsia="es-ES"/>
        </w:rPr>
        <w:t xml:space="preserve"> Laura</w:t>
      </w:r>
    </w:p>
    <w:p w14:paraId="0C5C22A7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p w14:paraId="45AA1C29" w14:textId="77777777" w:rsidR="00D607DA" w:rsidRDefault="00D607DA" w:rsidP="00D607D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val="es-ES" w:eastAsia="es-ES"/>
        </w:rPr>
      </w:pPr>
      <w:r w:rsidRPr="0057631A">
        <w:rPr>
          <w:rFonts w:ascii="Arial" w:eastAsia="Times New Roman" w:hAnsi="Arial" w:cs="Arial"/>
          <w:b/>
          <w:bCs/>
          <w:lang w:val="es-ES" w:eastAsia="es-ES"/>
        </w:rPr>
        <w:t>Fundamentación</w:t>
      </w:r>
    </w:p>
    <w:p w14:paraId="2A073347" w14:textId="77777777" w:rsidR="00D607DA" w:rsidRPr="0057631A" w:rsidRDefault="00D607DA" w:rsidP="00D607DA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val="es-E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607DA" w:rsidRPr="0057631A" w14:paraId="70528B6E" w14:textId="77777777" w:rsidTr="003063C5">
        <w:tc>
          <w:tcPr>
            <w:tcW w:w="9174" w:type="dxa"/>
          </w:tcPr>
          <w:p w14:paraId="7146F139" w14:textId="77777777" w:rsidR="00D607DA" w:rsidRDefault="00D607DA" w:rsidP="003063C5">
            <w:pPr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  <w:p w14:paraId="49A10E05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Vivimos la realidad de un aislamiento prolongado. El tiempo pasa, nuestra vida continúa, vamos asumiendo nuestro cambio corporal y la realidad en que vivimos. Por ello este curso de Gimnasia tiene la particularidad de ser </w:t>
            </w:r>
            <w:r>
              <w:rPr>
                <w:rFonts w:ascii="Arial" w:eastAsia="Times New Roman" w:hAnsi="Arial" w:cs="Arial"/>
                <w:lang w:val="es-ES" w:eastAsia="es-ES"/>
              </w:rPr>
              <w:t xml:space="preserve">presencial </w:t>
            </w: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y poder realizar algunas actividades, sentadas/os en una silla, para estabilizar la cadera y trabajar con seguridad, asimismo recobrar a través de la respiración, la autopercepción de su cuerpo y su mente. </w:t>
            </w:r>
          </w:p>
          <w:p w14:paraId="42A3A876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Con ejercicios de yoga y </w:t>
            </w:r>
            <w:proofErr w:type="spellStart"/>
            <w:r w:rsidRPr="0057631A">
              <w:rPr>
                <w:rFonts w:ascii="Arial" w:eastAsia="Times New Roman" w:hAnsi="Arial" w:cs="Arial"/>
                <w:lang w:val="es-ES" w:eastAsia="es-ES"/>
              </w:rPr>
              <w:t>Tai</w:t>
            </w:r>
            <w:proofErr w:type="spellEnd"/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 Chi se recuperan la flexibilidad muscular y la movilidad articular. Con el movimiento y reconocimiento de los pies, tobillos y rodillas volveremos a la caminata vital con la danza, reconociendo el espacio propioceptivo de la estructura corporal. Los ejercicios de fuerza muscular tonifican los músculos olvidados.</w:t>
            </w:r>
          </w:p>
          <w:p w14:paraId="1B829E1F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 Con el baile activamos la capacidad cardiopulmonar </w:t>
            </w:r>
            <w:proofErr w:type="gramStart"/>
            <w:r w:rsidRPr="0057631A">
              <w:rPr>
                <w:rFonts w:ascii="Arial" w:eastAsia="Times New Roman" w:hAnsi="Arial" w:cs="Arial"/>
                <w:lang w:val="es-ES" w:eastAsia="es-ES"/>
              </w:rPr>
              <w:t>de acuerdo a</w:t>
            </w:r>
            <w:proofErr w:type="gramEnd"/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 las posibilidades de cada integrante, también para recuperar y optimizar la coordinación del tren superior, medio e inferior. </w:t>
            </w:r>
          </w:p>
          <w:p w14:paraId="7CF8CA46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>Las actividades físicas adaptadas aúnan las diferentes técnicas para respirar más profundo, sentarse derecha y sentirse más saludable. Acompañadas con música adecuada a cada segmento de la clase y situación del grupo.</w:t>
            </w:r>
          </w:p>
          <w:p w14:paraId="6F74D66A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 La recreación a través del juego como parte de la sociabilización entre las participantes integra y divierte. </w:t>
            </w:r>
          </w:p>
        </w:tc>
      </w:tr>
    </w:tbl>
    <w:p w14:paraId="29BBDC98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14:paraId="270A80C5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lang w:val="es-ES" w:eastAsia="es-ES"/>
        </w:rPr>
      </w:pPr>
      <w:r w:rsidRPr="0057631A">
        <w:rPr>
          <w:rFonts w:ascii="Arial" w:eastAsia="Times New Roman" w:hAnsi="Arial" w:cs="Arial"/>
          <w:b/>
          <w:bCs/>
          <w:lang w:val="es-ES" w:eastAsia="es-ES"/>
        </w:rPr>
        <w:t>Objetivos</w:t>
      </w:r>
    </w:p>
    <w:p w14:paraId="58FADF54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D607DA" w:rsidRPr="0057631A" w14:paraId="3B1C1F09" w14:textId="77777777" w:rsidTr="003063C5">
        <w:tc>
          <w:tcPr>
            <w:tcW w:w="9174" w:type="dxa"/>
          </w:tcPr>
          <w:p w14:paraId="2B568A96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</w:pPr>
          </w:p>
          <w:p w14:paraId="320F53A4" w14:textId="77777777" w:rsidR="00D607DA" w:rsidRPr="0057631A" w:rsidRDefault="00D607DA" w:rsidP="003063C5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  <w:t>Trabajar componentes motores como el equilibrio, el esquema corporal, la conciencia corporal y la lateralidad. </w:t>
            </w:r>
          </w:p>
          <w:p w14:paraId="1108886F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  <w:p w14:paraId="0F66B33D" w14:textId="77777777" w:rsidR="00D607DA" w:rsidRPr="0057631A" w:rsidRDefault="00D607DA" w:rsidP="003063C5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  <w:t>Estimular componentes sociales y emocionales como la participación, el respeto y el trabajo en equipo.</w:t>
            </w:r>
          </w:p>
          <w:p w14:paraId="71F6E560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</w:pPr>
          </w:p>
          <w:p w14:paraId="27CA9940" w14:textId="77777777" w:rsidR="00D607DA" w:rsidRPr="0057631A" w:rsidRDefault="00D607DA" w:rsidP="003063C5">
            <w:pPr>
              <w:pStyle w:val="Prrafodelista"/>
              <w:numPr>
                <w:ilvl w:val="0"/>
                <w:numId w:val="2"/>
              </w:numPr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  <w:t>Acompañar a las alumnas</w:t>
            </w:r>
            <w:r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  <w:t>/os</w:t>
            </w:r>
            <w:r w:rsidRPr="0057631A"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  <w:t xml:space="preserve"> en esta etapa, para motivarlas</w:t>
            </w:r>
            <w:r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  <w:t>/os</w:t>
            </w:r>
            <w:r w:rsidRPr="0057631A">
              <w:rPr>
                <w:rFonts w:ascii="Arial" w:eastAsia="Times New Roman" w:hAnsi="Arial" w:cs="Arial"/>
                <w:color w:val="222222"/>
                <w:shd w:val="clear" w:color="auto" w:fill="FFFFFF"/>
                <w:lang w:val="es-ES" w:eastAsia="es-ES"/>
              </w:rPr>
              <w:t>, generando un sentido de pertenencia al Grupo por medio del WhatsApp</w:t>
            </w:r>
          </w:p>
          <w:p w14:paraId="2265EC04" w14:textId="77777777" w:rsidR="00D607DA" w:rsidRPr="0057631A" w:rsidRDefault="00D607DA" w:rsidP="003063C5">
            <w:pPr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</w:tc>
      </w:tr>
    </w:tbl>
    <w:p w14:paraId="40DF5DFB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14:paraId="54254B7C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14:paraId="1A7A1ABE" w14:textId="28F8B963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lang w:val="es-ES" w:eastAsia="es-ES"/>
        </w:rPr>
      </w:pPr>
    </w:p>
    <w:p w14:paraId="5960B50D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  <w:r w:rsidRPr="0057631A">
        <w:rPr>
          <w:rFonts w:ascii="Arial" w:eastAsia="Times New Roman" w:hAnsi="Arial" w:cs="Arial"/>
          <w:b/>
          <w:u w:val="single"/>
          <w:lang w:val="es-ES" w:eastAsia="es-ES"/>
        </w:rPr>
        <w:t>Contenidos</w:t>
      </w:r>
    </w:p>
    <w:p w14:paraId="6E0E9F3E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D607DA" w:rsidRPr="0057631A" w14:paraId="50DA1886" w14:textId="77777777" w:rsidTr="003063C5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00077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lang w:val="es-ES" w:eastAsia="es-ES"/>
              </w:rPr>
            </w:pPr>
          </w:p>
          <w:p w14:paraId="151EA149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b/>
                <w:lang w:val="es-ES" w:eastAsia="es-ES"/>
              </w:rPr>
              <w:t>Unidad 1</w:t>
            </w:r>
          </w:p>
          <w:p w14:paraId="531E2F02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>Esquema corporal – Movilidad – Sensopercepción – Primeros pasos (baile).</w:t>
            </w:r>
          </w:p>
          <w:p w14:paraId="47FE3020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  <w:p w14:paraId="7D8911A4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b/>
                <w:lang w:val="es-ES" w:eastAsia="es-ES"/>
              </w:rPr>
              <w:t>Unidad 2</w:t>
            </w:r>
          </w:p>
          <w:p w14:paraId="0E76AE80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>Movilidad - Sensibilidad – Ritmos – Reconocimiento de pasos (baile).</w:t>
            </w:r>
          </w:p>
          <w:p w14:paraId="7A1129F5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  <w:p w14:paraId="7F838473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b/>
                <w:lang w:val="es-ES" w:eastAsia="es-ES"/>
              </w:rPr>
              <w:t>Unidad 3</w:t>
            </w:r>
          </w:p>
          <w:p w14:paraId="737D3812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>Movilidad – Estilos – Características – Ambientes – Los ritmos latinos (baile).</w:t>
            </w:r>
          </w:p>
          <w:p w14:paraId="25DCF3F7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  <w:p w14:paraId="28881416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b/>
                <w:lang w:val="es-ES" w:eastAsia="es-ES"/>
              </w:rPr>
              <w:t>Unidad 4</w:t>
            </w:r>
          </w:p>
          <w:p w14:paraId="0777632B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Movilidad – Marcaciones en el espacio – Iniciación en Salsa, Cumbia, Bachata, Merengue, </w:t>
            </w:r>
            <w:proofErr w:type="spellStart"/>
            <w:r w:rsidRPr="0057631A">
              <w:rPr>
                <w:rFonts w:ascii="Arial" w:eastAsia="Times New Roman" w:hAnsi="Arial" w:cs="Arial"/>
                <w:lang w:val="es-ES" w:eastAsia="es-ES"/>
              </w:rPr>
              <w:t>Chachacha</w:t>
            </w:r>
            <w:proofErr w:type="spellEnd"/>
            <w:r w:rsidRPr="0057631A">
              <w:rPr>
                <w:rFonts w:ascii="Arial" w:eastAsia="Times New Roman" w:hAnsi="Arial" w:cs="Arial"/>
                <w:lang w:val="es-ES" w:eastAsia="es-ES"/>
              </w:rPr>
              <w:t>, y otros</w:t>
            </w:r>
          </w:p>
          <w:p w14:paraId="0A240D90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</w:p>
          <w:p w14:paraId="242915D8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 </w:t>
            </w:r>
            <w:r w:rsidRPr="0057631A">
              <w:rPr>
                <w:rFonts w:ascii="Arial" w:eastAsia="Times New Roman" w:hAnsi="Arial" w:cs="Arial"/>
                <w:b/>
                <w:lang w:val="es-ES" w:eastAsia="es-ES"/>
              </w:rPr>
              <w:t>Unidad 5</w:t>
            </w:r>
          </w:p>
          <w:p w14:paraId="5737D2B7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Trabajo </w:t>
            </w:r>
            <w:proofErr w:type="spellStart"/>
            <w:r w:rsidRPr="0057631A">
              <w:rPr>
                <w:rFonts w:ascii="Arial" w:eastAsia="Times New Roman" w:hAnsi="Arial" w:cs="Arial"/>
                <w:lang w:val="es-ES" w:eastAsia="es-ES"/>
              </w:rPr>
              <w:t>intervalado</w:t>
            </w:r>
            <w:proofErr w:type="spellEnd"/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 para optimizar la fuerza muscular, la capacidad aeróbica y la actividad coordinativa y reactiva. Utilizando música específica para ese trabajo. Entre 127 PM para las de fuerza hasta 145 PM para la aeróbica. En este proceso la música estimula y optimiza el trabajo</w:t>
            </w:r>
          </w:p>
          <w:p w14:paraId="139B88C1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u w:val="single"/>
                <w:lang w:val="es-ES" w:eastAsia="es-ES"/>
              </w:rPr>
            </w:pPr>
          </w:p>
        </w:tc>
      </w:tr>
    </w:tbl>
    <w:p w14:paraId="59EBA04C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p w14:paraId="3F7178B9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  <w:r w:rsidRPr="0057631A">
        <w:rPr>
          <w:rFonts w:ascii="Arial" w:eastAsia="Times New Roman" w:hAnsi="Arial" w:cs="Arial"/>
          <w:b/>
          <w:u w:val="single"/>
          <w:lang w:val="es-ES" w:eastAsia="es-ES"/>
        </w:rPr>
        <w:t>Duración del Curso:</w:t>
      </w:r>
    </w:p>
    <w:p w14:paraId="7F31275F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D607DA" w:rsidRPr="0057631A" w14:paraId="3EB0F0BB" w14:textId="77777777" w:rsidTr="003063C5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0635F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u w:val="single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1 cuatrimestre, </w:t>
            </w:r>
            <w:r>
              <w:rPr>
                <w:rFonts w:ascii="Arial" w:eastAsia="Times New Roman" w:hAnsi="Arial" w:cs="Arial"/>
                <w:lang w:val="es-ES" w:eastAsia="es-ES"/>
              </w:rPr>
              <w:t>(16 clases)</w:t>
            </w:r>
          </w:p>
        </w:tc>
      </w:tr>
    </w:tbl>
    <w:p w14:paraId="250FF8C6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p w14:paraId="70C7784D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  <w:r w:rsidRPr="0057631A">
        <w:rPr>
          <w:rFonts w:ascii="Arial" w:eastAsia="Times New Roman" w:hAnsi="Arial" w:cs="Arial"/>
          <w:b/>
          <w:u w:val="single"/>
          <w:lang w:val="es-ES" w:eastAsia="es-ES"/>
        </w:rPr>
        <w:t>Modalidad de Dictado</w:t>
      </w:r>
    </w:p>
    <w:p w14:paraId="2F5F20E7" w14:textId="77777777" w:rsidR="00D607DA" w:rsidRPr="0057631A" w:rsidRDefault="00D607DA" w:rsidP="00D607DA">
      <w:pPr>
        <w:spacing w:after="0" w:line="240" w:lineRule="auto"/>
        <w:ind w:left="720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D607DA" w:rsidRPr="0057631A" w14:paraId="51AD52CE" w14:textId="77777777" w:rsidTr="003063C5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E0C5E" w14:textId="77777777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Cs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bCs/>
                <w:lang w:val="es-ES" w:eastAsia="es-ES"/>
              </w:rPr>
              <w:t xml:space="preserve">1 clase </w:t>
            </w:r>
            <w:r>
              <w:rPr>
                <w:rFonts w:ascii="Arial" w:eastAsia="Times New Roman" w:hAnsi="Arial" w:cs="Arial"/>
                <w:bCs/>
                <w:lang w:val="es-ES" w:eastAsia="es-ES"/>
              </w:rPr>
              <w:t>presencial</w:t>
            </w:r>
            <w:r w:rsidRPr="0057631A">
              <w:rPr>
                <w:rFonts w:ascii="Arial" w:eastAsia="Times New Roman" w:hAnsi="Arial" w:cs="Arial"/>
                <w:bCs/>
                <w:lang w:val="es-ES" w:eastAsia="es-ES"/>
              </w:rPr>
              <w:t xml:space="preserve"> semanal de 2 </w:t>
            </w:r>
            <w:proofErr w:type="spellStart"/>
            <w:r w:rsidRPr="0057631A">
              <w:rPr>
                <w:rFonts w:ascii="Arial" w:eastAsia="Times New Roman" w:hAnsi="Arial" w:cs="Arial"/>
                <w:bCs/>
                <w:lang w:val="es-ES" w:eastAsia="es-ES"/>
              </w:rPr>
              <w:t>hs</w:t>
            </w:r>
            <w:proofErr w:type="spellEnd"/>
            <w:r w:rsidRPr="0057631A">
              <w:rPr>
                <w:rFonts w:ascii="Arial" w:eastAsia="Times New Roman" w:hAnsi="Arial" w:cs="Arial"/>
                <w:bCs/>
                <w:lang w:val="es-ES" w:eastAsia="es-ES"/>
              </w:rPr>
              <w:t xml:space="preserve">. </w:t>
            </w:r>
          </w:p>
        </w:tc>
      </w:tr>
    </w:tbl>
    <w:p w14:paraId="014E8EF8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p w14:paraId="3DCF634F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  <w:r w:rsidRPr="0057631A">
        <w:rPr>
          <w:rFonts w:ascii="Arial" w:eastAsia="Times New Roman" w:hAnsi="Arial" w:cs="Arial"/>
          <w:b/>
          <w:u w:val="single"/>
          <w:lang w:val="es-ES" w:eastAsia="es-ES"/>
        </w:rPr>
        <w:t>Requisitos de inscripción:</w:t>
      </w:r>
    </w:p>
    <w:p w14:paraId="5821B5C6" w14:textId="77777777" w:rsidR="00D607DA" w:rsidRPr="0057631A" w:rsidRDefault="00D607DA" w:rsidP="00D607DA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D607DA" w:rsidRPr="0057631A" w14:paraId="6CE25DAA" w14:textId="77777777" w:rsidTr="003063C5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75DB3" w14:textId="77777777" w:rsidR="00D607DA" w:rsidRPr="0057631A" w:rsidRDefault="00D607DA" w:rsidP="003063C5">
            <w:pPr>
              <w:spacing w:after="0" w:line="276" w:lineRule="auto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>Certificado</w:t>
            </w:r>
            <w:r>
              <w:rPr>
                <w:rFonts w:ascii="Arial" w:eastAsia="Times New Roman" w:hAnsi="Arial" w:cs="Arial"/>
                <w:lang w:val="es-ES" w:eastAsia="es-ES"/>
              </w:rPr>
              <w:t xml:space="preserve"> de aptitud física</w:t>
            </w:r>
          </w:p>
        </w:tc>
      </w:tr>
    </w:tbl>
    <w:p w14:paraId="43302118" w14:textId="77777777" w:rsidR="00D607DA" w:rsidRPr="0057631A" w:rsidRDefault="00D607DA" w:rsidP="00D607DA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14:paraId="28726392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  <w:r w:rsidRPr="0057631A">
        <w:rPr>
          <w:rFonts w:ascii="Arial" w:eastAsia="Times New Roman" w:hAnsi="Arial" w:cs="Arial"/>
          <w:b/>
          <w:u w:val="single"/>
          <w:lang w:val="es-ES" w:eastAsia="es-ES"/>
        </w:rPr>
        <w:t>Número máximo de concurrentes:</w:t>
      </w:r>
    </w:p>
    <w:p w14:paraId="4762A750" w14:textId="77777777" w:rsidR="00D607DA" w:rsidRPr="0057631A" w:rsidRDefault="00D607DA" w:rsidP="00D607DA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D607DA" w:rsidRPr="0057631A" w14:paraId="1EBC00F4" w14:textId="77777777" w:rsidTr="003063C5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988A5" w14:textId="77777777" w:rsidR="00D607DA" w:rsidRPr="0057631A" w:rsidRDefault="00D607DA" w:rsidP="003063C5">
            <w:pPr>
              <w:spacing w:after="0" w:line="276" w:lineRule="auto"/>
              <w:rPr>
                <w:rFonts w:ascii="Arial" w:eastAsia="Times New Roman" w:hAnsi="Arial" w:cs="Arial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 20 participantes</w:t>
            </w:r>
          </w:p>
        </w:tc>
      </w:tr>
    </w:tbl>
    <w:p w14:paraId="2D7D5068" w14:textId="77777777" w:rsidR="00D607DA" w:rsidRPr="0057631A" w:rsidRDefault="00D607DA" w:rsidP="00D607DA">
      <w:pPr>
        <w:spacing w:after="0" w:line="240" w:lineRule="auto"/>
        <w:rPr>
          <w:rFonts w:ascii="Arial" w:eastAsia="Times New Roman" w:hAnsi="Arial" w:cs="Arial"/>
          <w:lang w:val="es-ES" w:eastAsia="es-ES"/>
        </w:rPr>
      </w:pPr>
    </w:p>
    <w:p w14:paraId="3B826F5D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  <w:r w:rsidRPr="0057631A">
        <w:rPr>
          <w:rFonts w:ascii="Arial" w:eastAsia="Times New Roman" w:hAnsi="Arial" w:cs="Arial"/>
          <w:b/>
          <w:u w:val="single"/>
          <w:lang w:val="es-ES" w:eastAsia="es-ES"/>
        </w:rPr>
        <w:t>Días y Horarios para el dictado del curso:</w:t>
      </w:r>
    </w:p>
    <w:p w14:paraId="15F70480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94"/>
      </w:tblGrid>
      <w:tr w:rsidR="00D607DA" w:rsidRPr="0057631A" w14:paraId="4BCAF5B4" w14:textId="77777777" w:rsidTr="003063C5">
        <w:tc>
          <w:tcPr>
            <w:tcW w:w="98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46171" w14:textId="31B54BDE" w:rsidR="00D607DA" w:rsidRPr="0057631A" w:rsidRDefault="00D607DA" w:rsidP="003063C5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u w:val="single"/>
                <w:lang w:val="es-ES" w:eastAsia="es-ES"/>
              </w:rPr>
            </w:pPr>
            <w:r>
              <w:rPr>
                <w:rFonts w:ascii="Arial" w:eastAsia="Times New Roman" w:hAnsi="Arial" w:cs="Arial"/>
                <w:lang w:val="es-ES" w:eastAsia="es-ES"/>
              </w:rPr>
              <w:t>M</w:t>
            </w:r>
            <w:r w:rsidRPr="0057631A">
              <w:rPr>
                <w:rFonts w:ascii="Arial" w:eastAsia="Times New Roman" w:hAnsi="Arial" w:cs="Arial"/>
                <w:lang w:val="es-ES" w:eastAsia="es-ES"/>
              </w:rPr>
              <w:t>iércoles 10</w:t>
            </w:r>
            <w:r w:rsidR="00044ABB">
              <w:rPr>
                <w:rFonts w:ascii="Arial" w:eastAsia="Times New Roman" w:hAnsi="Arial" w:cs="Arial"/>
                <w:lang w:val="es-ES" w:eastAsia="es-ES"/>
              </w:rPr>
              <w:t>,10</w:t>
            </w:r>
            <w:r w:rsidRPr="0057631A">
              <w:rPr>
                <w:rFonts w:ascii="Arial" w:eastAsia="Times New Roman" w:hAnsi="Arial" w:cs="Arial"/>
                <w:lang w:val="es-ES" w:eastAsia="es-ES"/>
              </w:rPr>
              <w:t xml:space="preserve"> a 12 </w:t>
            </w:r>
            <w:proofErr w:type="spellStart"/>
            <w:r w:rsidRPr="0057631A">
              <w:rPr>
                <w:rFonts w:ascii="Arial" w:eastAsia="Times New Roman" w:hAnsi="Arial" w:cs="Arial"/>
                <w:lang w:val="es-ES" w:eastAsia="es-ES"/>
              </w:rPr>
              <w:t>hs</w:t>
            </w:r>
            <w:proofErr w:type="spellEnd"/>
            <w:r w:rsidRPr="0057631A">
              <w:rPr>
                <w:rFonts w:ascii="Arial" w:eastAsia="Times New Roman" w:hAnsi="Arial" w:cs="Arial"/>
                <w:lang w:val="es-ES" w:eastAsia="es-ES"/>
              </w:rPr>
              <w:t>.</w:t>
            </w:r>
          </w:p>
        </w:tc>
      </w:tr>
    </w:tbl>
    <w:p w14:paraId="4440E96F" w14:textId="77777777" w:rsidR="00D607DA" w:rsidRPr="0057631A" w:rsidRDefault="00D607DA" w:rsidP="00D607DA">
      <w:pPr>
        <w:spacing w:after="0" w:line="240" w:lineRule="auto"/>
        <w:jc w:val="both"/>
        <w:rPr>
          <w:rFonts w:ascii="Arial" w:eastAsia="Times New Roman" w:hAnsi="Arial" w:cs="Arial"/>
          <w:b/>
          <w:u w:val="single"/>
          <w:lang w:val="es-ES" w:eastAsia="es-ES"/>
        </w:rPr>
      </w:pPr>
    </w:p>
    <w:p w14:paraId="09482883" w14:textId="77777777" w:rsidR="00D607DA" w:rsidRPr="0057631A" w:rsidRDefault="00D607DA" w:rsidP="00D607DA">
      <w:pPr>
        <w:numPr>
          <w:ilvl w:val="0"/>
          <w:numId w:val="1"/>
        </w:numPr>
        <w:spacing w:after="0" w:line="240" w:lineRule="auto"/>
        <w:contextualSpacing/>
        <w:rPr>
          <w:rFonts w:ascii="Arial" w:eastAsia="Times New Roman" w:hAnsi="Arial" w:cs="Arial"/>
          <w:b/>
          <w:bCs/>
          <w:u w:val="single"/>
          <w:lang w:val="es-ES" w:eastAsia="es-ES"/>
        </w:rPr>
      </w:pPr>
      <w:r w:rsidRPr="0057631A">
        <w:rPr>
          <w:rFonts w:ascii="Arial" w:eastAsia="Times New Roman" w:hAnsi="Arial" w:cs="Arial"/>
          <w:b/>
          <w:bCs/>
          <w:u w:val="single"/>
          <w:lang w:val="es-ES" w:eastAsia="es-ES"/>
        </w:rPr>
        <w:t>Evaluación</w:t>
      </w:r>
    </w:p>
    <w:p w14:paraId="3046CD42" w14:textId="77777777" w:rsidR="00D607DA" w:rsidRPr="0057631A" w:rsidRDefault="00D607DA" w:rsidP="00D607DA">
      <w:pPr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tbl>
      <w:tblPr>
        <w:tblStyle w:val="Tablaconcuadrcula"/>
        <w:tblW w:w="0" w:type="auto"/>
        <w:tblInd w:w="720" w:type="dxa"/>
        <w:tblLook w:val="04A0" w:firstRow="1" w:lastRow="0" w:firstColumn="1" w:lastColumn="0" w:noHBand="0" w:noVBand="1"/>
      </w:tblPr>
      <w:tblGrid>
        <w:gridCol w:w="7774"/>
      </w:tblGrid>
      <w:tr w:rsidR="00D607DA" w:rsidRPr="0057631A" w14:paraId="592F1DCB" w14:textId="77777777" w:rsidTr="003063C5">
        <w:tc>
          <w:tcPr>
            <w:tcW w:w="9174" w:type="dxa"/>
          </w:tcPr>
          <w:p w14:paraId="273D2223" w14:textId="77777777" w:rsidR="00D607DA" w:rsidRPr="0057631A" w:rsidRDefault="00D607DA" w:rsidP="003063C5">
            <w:pPr>
              <w:rPr>
                <w:rFonts w:ascii="Arial" w:eastAsia="Times New Roman" w:hAnsi="Arial" w:cs="Arial"/>
                <w:color w:val="000000"/>
                <w:shd w:val="clear" w:color="auto" w:fill="FFFFFF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color w:val="000000"/>
                <w:shd w:val="clear" w:color="auto" w:fill="FFFFFF"/>
                <w:lang w:val="es-ES" w:eastAsia="es-ES"/>
              </w:rPr>
              <w:t>La evaluación tiene por función valorar y manifestar el grado de asimilación de lo enseñado y aprendido por parte de cada uno de las/os alumnas/os.</w:t>
            </w:r>
          </w:p>
          <w:p w14:paraId="6D61BA25" w14:textId="665065AD" w:rsidR="00D607DA" w:rsidRPr="0057631A" w:rsidRDefault="00D607DA" w:rsidP="003063C5">
            <w:pPr>
              <w:rPr>
                <w:rFonts w:ascii="Arial" w:eastAsia="Times New Roman" w:hAnsi="Arial" w:cs="Arial"/>
                <w:color w:val="000000"/>
                <w:shd w:val="clear" w:color="auto" w:fill="FFFFFF"/>
                <w:lang w:val="es-ES" w:eastAsia="es-ES"/>
              </w:rPr>
            </w:pPr>
            <w:r w:rsidRPr="0057631A">
              <w:rPr>
                <w:rFonts w:ascii="Arial" w:eastAsia="Times New Roman" w:hAnsi="Arial" w:cs="Arial"/>
                <w:color w:val="000000"/>
                <w:shd w:val="clear" w:color="auto" w:fill="FFFFFF"/>
                <w:lang w:val="es-ES" w:eastAsia="es-ES"/>
              </w:rPr>
              <w:t>El docente lo realiza a través de la observación directa de la ejecución de los movimientos estimulando tanto a quien puede lograr el objetivo rápidamente como también corrigiendo y motivando afectuosamente cuando la situación lo requiera.</w:t>
            </w:r>
          </w:p>
        </w:tc>
      </w:tr>
    </w:tbl>
    <w:p w14:paraId="7F96D46D" w14:textId="77777777" w:rsidR="00D607DA" w:rsidRPr="0057631A" w:rsidRDefault="00D607DA" w:rsidP="00D607DA">
      <w:pPr>
        <w:spacing w:after="0" w:line="240" w:lineRule="auto"/>
        <w:ind w:left="720"/>
        <w:contextualSpacing/>
        <w:rPr>
          <w:rFonts w:ascii="Arial" w:eastAsia="Times New Roman" w:hAnsi="Arial" w:cs="Arial"/>
          <w:b/>
          <w:bCs/>
          <w:u w:val="single"/>
          <w:lang w:val="es-ES" w:eastAsia="es-ES"/>
        </w:rPr>
      </w:pPr>
    </w:p>
    <w:p w14:paraId="58605813" w14:textId="77777777" w:rsidR="00D607DA" w:rsidRPr="0057631A" w:rsidRDefault="00D607DA" w:rsidP="00D607DA">
      <w:pPr>
        <w:rPr>
          <w:rFonts w:ascii="Arial" w:hAnsi="Arial" w:cs="Arial"/>
        </w:rPr>
      </w:pPr>
    </w:p>
    <w:bookmarkEnd w:id="1"/>
    <w:p w14:paraId="031FC21F" w14:textId="77777777" w:rsidR="00A669C3" w:rsidRDefault="00A669C3"/>
    <w:sectPr w:rsidR="00A669C3" w:rsidSect="007E6B11">
      <w:pgSz w:w="11906" w:h="16838"/>
      <w:pgMar w:top="1021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B5A321B"/>
    <w:multiLevelType w:val="hybridMultilevel"/>
    <w:tmpl w:val="C52A6FA8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8A18F2"/>
    <w:multiLevelType w:val="hybridMultilevel"/>
    <w:tmpl w:val="9B06BE8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BA68D1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  <w:b/>
        <w:i w:val="0"/>
        <w:sz w:val="22"/>
        <w:szCs w:val="22"/>
      </w:r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15682465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7732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07DA"/>
    <w:rsid w:val="00044ABB"/>
    <w:rsid w:val="007D7F5A"/>
    <w:rsid w:val="007E6B11"/>
    <w:rsid w:val="00A669C3"/>
    <w:rsid w:val="00B63018"/>
    <w:rsid w:val="00D607DA"/>
    <w:rsid w:val="00DE1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C91158"/>
  <w15:chartTrackingRefBased/>
  <w15:docId w15:val="{206334A0-4A88-46DB-ACB3-7EC2BB2A8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07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607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607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rsn.utn.edu.ar/PUAPAM/Default.asp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394EB3D917E8343A095D8A34B75683C" ma:contentTypeVersion="6" ma:contentTypeDescription="Crear nuevo documento." ma:contentTypeScope="" ma:versionID="91f4e7a8b8df1b78155b846c7bc872b5">
  <xsd:schema xmlns:xsd="http://www.w3.org/2001/XMLSchema" xmlns:xs="http://www.w3.org/2001/XMLSchema" xmlns:p="http://schemas.microsoft.com/office/2006/metadata/properties" xmlns:ns3="fc1f76b6-8f01-4212-823e-88dc55a04028" targetNamespace="http://schemas.microsoft.com/office/2006/metadata/properties" ma:root="true" ma:fieldsID="da684790c10c4be2349a7456ca6ff198" ns3:_="">
    <xsd:import namespace="fc1f76b6-8f01-4212-823e-88dc55a0402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1f76b6-8f01-4212-823e-88dc55a0402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F28F37-A885-49F0-9CFD-B5F84D9503E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4CFA45-189C-4B6B-B872-586E434BA5A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769F24-744F-4431-B976-9BEACCEED84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1f76b6-8f01-4212-823e-88dc55a040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494</Words>
  <Characters>2718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Bonavide, María del Carmen</dc:creator>
  <cp:keywords/>
  <dc:description/>
  <cp:lastModifiedBy>Universidad para adultos mayores</cp:lastModifiedBy>
  <cp:revision>2</cp:revision>
  <dcterms:created xsi:type="dcterms:W3CDTF">2024-11-07T19:44:00Z</dcterms:created>
  <dcterms:modified xsi:type="dcterms:W3CDTF">2024-11-07T19:44:00Z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0x0101006394EB3D917E8343A095D8A34B75683C</vt:lpwstr>
  </property>
</Properties>
</file>